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839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39"/>
      </w:tblGrid>
      <w:tr w:rsidR="00B771F6" w:rsidRPr="00AB52A8" w:rsidTr="00424691">
        <w:trPr>
          <w:tblCellSpacing w:w="15" w:type="dxa"/>
        </w:trPr>
        <w:tc>
          <w:tcPr>
            <w:tcW w:w="5000" w:type="pct"/>
            <w:shd w:val="clear" w:color="auto" w:fill="FFFFFF"/>
            <w:vAlign w:val="bottom"/>
            <w:hideMark/>
          </w:tcPr>
          <w:tbl>
            <w:tblPr>
              <w:tblW w:w="0" w:type="auto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498"/>
              <w:gridCol w:w="141"/>
            </w:tblGrid>
            <w:tr w:rsidR="00B771F6" w:rsidRPr="00AB52A8" w:rsidTr="000B2F22">
              <w:trPr>
                <w:gridAfter w:val="1"/>
                <w:wAfter w:w="141" w:type="dxa"/>
              </w:trPr>
              <w:tc>
                <w:tcPr>
                  <w:tcW w:w="94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771F6" w:rsidRPr="00AB52A8" w:rsidRDefault="00B771F6" w:rsidP="00B771F6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B52A8"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638175" cy="676275"/>
                        <wp:effectExtent l="19050" t="0" r="9525" b="0"/>
                        <wp:docPr id="2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 l="28877" t="15279" r="38451" b="28351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8175" cy="676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771F6" w:rsidRPr="00AB52A8" w:rsidRDefault="00B771F6" w:rsidP="00B771F6">
                  <w:pPr>
                    <w:pStyle w:val="a7"/>
                    <w:spacing w:line="240" w:lineRule="auto"/>
                    <w:rPr>
                      <w:sz w:val="28"/>
                      <w:szCs w:val="28"/>
                    </w:rPr>
                  </w:pPr>
                  <w:r w:rsidRPr="00AB52A8">
                    <w:rPr>
                      <w:sz w:val="28"/>
                      <w:szCs w:val="28"/>
                    </w:rPr>
                    <w:t xml:space="preserve">УПРАВЛЕНИЕ ОБРАЗОВАНИЯ </w:t>
                  </w:r>
                </w:p>
                <w:p w:rsidR="00B771F6" w:rsidRPr="00AB52A8" w:rsidRDefault="00B771F6" w:rsidP="00B771F6">
                  <w:pPr>
                    <w:pStyle w:val="a3"/>
                    <w:tabs>
                      <w:tab w:val="left" w:pos="708"/>
                    </w:tabs>
                    <w:spacing w:line="240" w:lineRule="auto"/>
                    <w:ind w:firstLine="0"/>
                    <w:jc w:val="center"/>
                    <w:rPr>
                      <w:b/>
                      <w:spacing w:val="24"/>
                      <w:szCs w:val="28"/>
                    </w:rPr>
                  </w:pPr>
                  <w:r w:rsidRPr="00AB52A8">
                    <w:rPr>
                      <w:b/>
                      <w:spacing w:val="24"/>
                      <w:szCs w:val="28"/>
                    </w:rPr>
                    <w:t>АДМИНИСТРАЦИИ ДЕРГАЧЕВСКОГО</w:t>
                  </w:r>
                </w:p>
                <w:p w:rsidR="00B771F6" w:rsidRPr="00AB52A8" w:rsidRDefault="00B771F6" w:rsidP="00B771F6">
                  <w:pPr>
                    <w:pStyle w:val="a3"/>
                    <w:tabs>
                      <w:tab w:val="left" w:pos="708"/>
                    </w:tabs>
                    <w:spacing w:line="240" w:lineRule="auto"/>
                    <w:ind w:firstLine="0"/>
                    <w:jc w:val="center"/>
                    <w:rPr>
                      <w:b/>
                      <w:spacing w:val="24"/>
                      <w:szCs w:val="28"/>
                    </w:rPr>
                  </w:pPr>
                  <w:r w:rsidRPr="00AB52A8">
                    <w:rPr>
                      <w:b/>
                      <w:spacing w:val="24"/>
                      <w:szCs w:val="28"/>
                    </w:rPr>
                    <w:t xml:space="preserve">МУНИЦИПАЛЬНОГО РАЙОНА </w:t>
                  </w:r>
                </w:p>
                <w:p w:rsidR="00B771F6" w:rsidRPr="00AB52A8" w:rsidRDefault="00B771F6" w:rsidP="00B771F6">
                  <w:pPr>
                    <w:pStyle w:val="a3"/>
                    <w:tabs>
                      <w:tab w:val="left" w:pos="708"/>
                    </w:tabs>
                    <w:spacing w:line="240" w:lineRule="auto"/>
                    <w:ind w:firstLine="0"/>
                    <w:jc w:val="center"/>
                    <w:rPr>
                      <w:b/>
                      <w:spacing w:val="22"/>
                      <w:szCs w:val="28"/>
                    </w:rPr>
                  </w:pPr>
                  <w:r w:rsidRPr="00AB52A8">
                    <w:rPr>
                      <w:b/>
                      <w:spacing w:val="24"/>
                      <w:szCs w:val="28"/>
                    </w:rPr>
                    <w:t>САРАТОВСКОЙ ОБЛАСТИ</w:t>
                  </w:r>
                </w:p>
                <w:p w:rsidR="000B2F22" w:rsidRPr="00AB52A8" w:rsidRDefault="000B2F22" w:rsidP="00B771F6">
                  <w:pPr>
                    <w:pStyle w:val="a3"/>
                    <w:spacing w:line="240" w:lineRule="auto"/>
                    <w:ind w:firstLine="0"/>
                    <w:jc w:val="center"/>
                    <w:rPr>
                      <w:b/>
                      <w:bCs/>
                      <w:szCs w:val="28"/>
                    </w:rPr>
                  </w:pPr>
                </w:p>
                <w:p w:rsidR="00B771F6" w:rsidRPr="00AB52A8" w:rsidRDefault="00B771F6" w:rsidP="00B771F6">
                  <w:pPr>
                    <w:pStyle w:val="a3"/>
                    <w:spacing w:line="240" w:lineRule="auto"/>
                    <w:ind w:firstLine="0"/>
                    <w:jc w:val="center"/>
                    <w:rPr>
                      <w:b/>
                      <w:bCs/>
                      <w:szCs w:val="28"/>
                    </w:rPr>
                  </w:pPr>
                  <w:r w:rsidRPr="00AB52A8">
                    <w:rPr>
                      <w:b/>
                      <w:bCs/>
                      <w:szCs w:val="28"/>
                    </w:rPr>
                    <w:t>П Р И К А З</w:t>
                  </w:r>
                </w:p>
                <w:p w:rsidR="00B771F6" w:rsidRPr="00AB52A8" w:rsidRDefault="00B771F6" w:rsidP="00B771F6">
                  <w:pPr>
                    <w:pStyle w:val="a3"/>
                    <w:spacing w:line="240" w:lineRule="auto"/>
                    <w:ind w:firstLine="0"/>
                    <w:rPr>
                      <w:b/>
                      <w:bCs/>
                      <w:szCs w:val="28"/>
                    </w:rPr>
                  </w:pPr>
                </w:p>
                <w:p w:rsidR="00B771F6" w:rsidRPr="00AB52A8" w:rsidRDefault="00B61F88" w:rsidP="00B771F6">
                  <w:pPr>
                    <w:pStyle w:val="a3"/>
                    <w:spacing w:line="240" w:lineRule="auto"/>
                    <w:ind w:firstLine="0"/>
                    <w:rPr>
                      <w:b/>
                      <w:bCs/>
                      <w:szCs w:val="28"/>
                    </w:rPr>
                  </w:pPr>
                  <w:r>
                    <w:rPr>
                      <w:b/>
                      <w:bCs/>
                      <w:szCs w:val="28"/>
                    </w:rPr>
                    <w:t xml:space="preserve">                    </w:t>
                  </w:r>
                  <w:r w:rsidR="00EB4623" w:rsidRPr="0084296F">
                    <w:rPr>
                      <w:b/>
                      <w:bCs/>
                      <w:szCs w:val="28"/>
                    </w:rPr>
                    <w:t xml:space="preserve">года </w:t>
                  </w:r>
                  <w:r w:rsidR="00B771F6" w:rsidRPr="00AB52A8">
                    <w:rPr>
                      <w:b/>
                      <w:bCs/>
                      <w:szCs w:val="28"/>
                    </w:rPr>
                    <w:t xml:space="preserve">                </w:t>
                  </w:r>
                  <w:r w:rsidR="0084296F">
                    <w:rPr>
                      <w:b/>
                      <w:bCs/>
                      <w:szCs w:val="28"/>
                    </w:rPr>
                    <w:t xml:space="preserve">        </w:t>
                  </w:r>
                  <w:r w:rsidR="00B771F6" w:rsidRPr="00AB52A8">
                    <w:rPr>
                      <w:b/>
                      <w:bCs/>
                      <w:szCs w:val="28"/>
                    </w:rPr>
                    <w:t xml:space="preserve">  </w:t>
                  </w:r>
                  <w:proofErr w:type="spellStart"/>
                  <w:r w:rsidR="00B771F6" w:rsidRPr="00AB52A8">
                    <w:rPr>
                      <w:b/>
                      <w:bCs/>
                      <w:szCs w:val="28"/>
                    </w:rPr>
                    <w:t>р.п</w:t>
                  </w:r>
                  <w:proofErr w:type="spellEnd"/>
                  <w:r w:rsidR="00B771F6" w:rsidRPr="00AB52A8">
                    <w:rPr>
                      <w:b/>
                      <w:bCs/>
                      <w:szCs w:val="28"/>
                    </w:rPr>
                    <w:t xml:space="preserve">. Дергачи             </w:t>
                  </w:r>
                  <w:r w:rsidR="0084296F">
                    <w:rPr>
                      <w:b/>
                      <w:bCs/>
                      <w:szCs w:val="28"/>
                    </w:rPr>
                    <w:t xml:space="preserve">                   </w:t>
                  </w:r>
                  <w:r w:rsidR="00D41477">
                    <w:rPr>
                      <w:b/>
                      <w:bCs/>
                      <w:szCs w:val="28"/>
                    </w:rPr>
                    <w:t>№</w:t>
                  </w:r>
                </w:p>
                <w:p w:rsidR="000B2F22" w:rsidRPr="00AB52A8" w:rsidRDefault="000B2F22" w:rsidP="00DA0B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  <w:p w:rsidR="00B771F6" w:rsidRPr="00AB52A8" w:rsidRDefault="00AB52A8" w:rsidP="00DA0B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AB52A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О проведении профилактического мероприятия</w:t>
                  </w:r>
                </w:p>
                <w:p w:rsidR="00B771F6" w:rsidRPr="00AB52A8" w:rsidRDefault="00AB52A8" w:rsidP="00DA0B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AB52A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«</w:t>
                  </w:r>
                  <w:r w:rsidR="008F48D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Внимание, </w:t>
                  </w:r>
                  <w:r w:rsidR="00B61F8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летние</w:t>
                  </w:r>
                  <w:r w:rsidR="003323F1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каникулы</w:t>
                  </w:r>
                  <w:r w:rsidRPr="00AB52A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!» </w:t>
                  </w:r>
                </w:p>
                <w:p w:rsidR="00B771F6" w:rsidRPr="00AB52A8" w:rsidRDefault="00B771F6" w:rsidP="00DA0B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B771F6" w:rsidRPr="00AB52A8" w:rsidTr="000B2F22">
              <w:tc>
                <w:tcPr>
                  <w:tcW w:w="963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771F6" w:rsidRPr="00B61F88" w:rsidRDefault="00B61F88" w:rsidP="00D77B8D">
                  <w:pPr>
                    <w:spacing w:after="0" w:line="240" w:lineRule="auto"/>
                    <w:ind w:left="34" w:hanging="142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В</w:t>
                  </w:r>
                  <w:r w:rsidRPr="00B61F8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целях предупреждения дорожно-транспортных происшествий с участием детей и подростков в период летних шк</w:t>
                  </w:r>
                  <w:bookmarkStart w:id="0" w:name="_GoBack"/>
                  <w:bookmarkEnd w:id="0"/>
                  <w:r w:rsidRPr="00B61F8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ольных каникул</w:t>
                  </w:r>
                  <w:r w:rsidR="00B771F6" w:rsidRPr="00B61F8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, </w:t>
                  </w:r>
                </w:p>
                <w:p w:rsidR="00B771F6" w:rsidRPr="00AB52A8" w:rsidRDefault="00B771F6" w:rsidP="00D77B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AB52A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ПРИКАЗЫВАЮ:</w:t>
                  </w:r>
                </w:p>
                <w:p w:rsidR="00B771F6" w:rsidRPr="00AB52A8" w:rsidRDefault="00B771F6" w:rsidP="008F48D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</w:rPr>
                  </w:pPr>
                  <w:r w:rsidRPr="00AB52A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1. Провести в образовательных организациях Дергачевского района </w:t>
                  </w:r>
                  <w:r w:rsidR="00AB52A8" w:rsidRPr="00AB52A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 </w:t>
                  </w:r>
                  <w:r w:rsidR="0084296F">
                    <w:rPr>
                      <w:rFonts w:ascii="Times New Roman" w:hAnsi="Times New Roman" w:cs="Times New Roman"/>
                      <w:sz w:val="28"/>
                      <w:szCs w:val="28"/>
                    </w:rPr>
                    <w:t>12</w:t>
                  </w:r>
                  <w:r w:rsidR="00B61F8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мая</w:t>
                  </w:r>
                  <w:r w:rsidR="0084296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4C0599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</w:t>
                  </w:r>
                  <w:r w:rsidR="0084296F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  <w:r w:rsidR="004C059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года </w:t>
                  </w:r>
                  <w:r w:rsidR="00AB52A8" w:rsidRPr="00AB52A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 </w:t>
                  </w:r>
                  <w:r w:rsidR="00B61F88">
                    <w:rPr>
                      <w:rFonts w:ascii="Times New Roman" w:hAnsi="Times New Roman" w:cs="Times New Roman"/>
                      <w:sz w:val="28"/>
                      <w:szCs w:val="28"/>
                    </w:rPr>
                    <w:t>25</w:t>
                  </w:r>
                  <w:r w:rsidR="008F48D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</w:t>
                  </w:r>
                  <w:r w:rsidR="00B61F8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ая</w:t>
                  </w:r>
                  <w:r w:rsidR="003323F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20</w:t>
                  </w:r>
                  <w:r w:rsidR="00B166A6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  <w:r w:rsidR="0084296F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  <w:r w:rsidR="00AB52A8" w:rsidRPr="00AB52A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года</w:t>
                  </w:r>
                  <w:r w:rsidR="0084296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B61F8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профилактическое мероприятие</w:t>
                  </w:r>
                  <w:r w:rsidR="0084296F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8F48DE" w:rsidRPr="008F48D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«Внимание, </w:t>
                  </w:r>
                  <w:r w:rsidR="00B61F8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летние</w:t>
                  </w:r>
                  <w:r w:rsidR="00B61F88" w:rsidRPr="008F48D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каникулы</w:t>
                  </w:r>
                  <w:r w:rsidR="008F48DE" w:rsidRPr="008F48DE">
                    <w:rPr>
                      <w:rFonts w:ascii="Times New Roman" w:hAnsi="Times New Roman" w:cs="Times New Roman"/>
                      <w:sz w:val="28"/>
                      <w:szCs w:val="28"/>
                    </w:rPr>
                    <w:t>!»</w:t>
                  </w:r>
                  <w:r w:rsidRPr="00AB52A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:rsidR="00B771F6" w:rsidRPr="00AB52A8" w:rsidRDefault="00B771F6" w:rsidP="00D77B8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AB52A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2. Руководителям образовательных организаций</w:t>
                  </w:r>
                  <w:r w:rsidR="0022423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</w:t>
                  </w:r>
                  <w:r w:rsidR="00224236" w:rsidRPr="00AB52A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период </w:t>
                  </w:r>
                  <w:r w:rsidR="008F48DE" w:rsidRPr="00AB52A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 </w:t>
                  </w:r>
                  <w:r w:rsidR="00B61F8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12 мая 2025 года </w:t>
                  </w:r>
                  <w:r w:rsidR="00B61F88" w:rsidRPr="00AB52A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 </w:t>
                  </w:r>
                  <w:r w:rsidR="00B61F88">
                    <w:rPr>
                      <w:rFonts w:ascii="Times New Roman" w:hAnsi="Times New Roman" w:cs="Times New Roman"/>
                      <w:sz w:val="28"/>
                      <w:szCs w:val="28"/>
                    </w:rPr>
                    <w:t>25 мая 2025</w:t>
                  </w:r>
                  <w:r w:rsidR="00B61F88" w:rsidRPr="00AB52A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года</w:t>
                  </w:r>
                  <w:r w:rsidRPr="00AB52A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:</w:t>
                  </w:r>
                </w:p>
                <w:p w:rsidR="004C0599" w:rsidRDefault="00B771F6" w:rsidP="00D77B8D">
                  <w:pPr>
                    <w:pStyle w:val="ac"/>
                    <w:tabs>
                      <w:tab w:val="num" w:pos="142"/>
                      <w:tab w:val="left" w:pos="426"/>
                      <w:tab w:val="left" w:pos="1276"/>
                    </w:tabs>
                    <w:ind w:right="140"/>
                    <w:jc w:val="both"/>
                    <w:rPr>
                      <w:sz w:val="28"/>
                      <w:szCs w:val="28"/>
                    </w:rPr>
                  </w:pPr>
                  <w:r w:rsidRPr="00AB52A8">
                    <w:rPr>
                      <w:sz w:val="28"/>
                      <w:szCs w:val="28"/>
                    </w:rPr>
                    <w:t xml:space="preserve">2.1. </w:t>
                  </w:r>
                  <w:r w:rsidR="004C0599">
                    <w:rPr>
                      <w:sz w:val="28"/>
                      <w:szCs w:val="28"/>
                    </w:rPr>
                    <w:t>П</w:t>
                  </w:r>
                  <w:r w:rsidR="004C0599" w:rsidRPr="00AB52A8">
                    <w:rPr>
                      <w:sz w:val="28"/>
                      <w:szCs w:val="28"/>
                    </w:rPr>
                    <w:t xml:space="preserve">ровести в образовательных </w:t>
                  </w:r>
                  <w:r w:rsidR="004C0599">
                    <w:rPr>
                      <w:sz w:val="28"/>
                      <w:szCs w:val="28"/>
                    </w:rPr>
                    <w:t>организациях</w:t>
                  </w:r>
                  <w:r w:rsidR="004C0599" w:rsidRPr="00AB52A8">
                    <w:rPr>
                      <w:sz w:val="28"/>
                      <w:szCs w:val="28"/>
                    </w:rPr>
                    <w:t xml:space="preserve"> классные часы, </w:t>
                  </w:r>
                  <w:r w:rsidR="004C0599">
                    <w:rPr>
                      <w:sz w:val="28"/>
                      <w:szCs w:val="28"/>
                    </w:rPr>
                    <w:t>уроки дорожной грамотности, посвященные вопросам безопасности дорожного движения с приглашением сотрудников</w:t>
                  </w:r>
                  <w:r w:rsidR="004C0599" w:rsidRPr="00AB52A8">
                    <w:rPr>
                      <w:sz w:val="28"/>
                      <w:szCs w:val="28"/>
                    </w:rPr>
                    <w:t xml:space="preserve"> Госавтоинспекции. </w:t>
                  </w:r>
                  <w:r w:rsidR="004C0599">
                    <w:rPr>
                      <w:sz w:val="28"/>
                      <w:szCs w:val="28"/>
                    </w:rPr>
                    <w:t xml:space="preserve">В рамках классных часов организовать просмотр видеофильмов и социальных роликов и обсуждение конкретных примеров дорожно-транспортных происшествий, в которых дети погибли либо получили травмы. Проанализировать и выявить причины происходящих дорожно- транспортных происшествий с участием детей. </w:t>
                  </w:r>
                </w:p>
                <w:p w:rsidR="008F48DE" w:rsidRDefault="004C0599" w:rsidP="004C0599">
                  <w:pPr>
                    <w:pStyle w:val="ac"/>
                    <w:tabs>
                      <w:tab w:val="num" w:pos="142"/>
                      <w:tab w:val="left" w:pos="426"/>
                      <w:tab w:val="left" w:pos="1276"/>
                    </w:tabs>
                    <w:ind w:right="14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2.2.Организовать проведение ознакомительных практических занятий по изучению схем безопасного маршрута движения «дом-школа-дом». </w:t>
                  </w:r>
                </w:p>
                <w:p w:rsidR="004C0599" w:rsidRDefault="004C0599" w:rsidP="004C0599">
                  <w:pPr>
                    <w:pStyle w:val="ac"/>
                    <w:tabs>
                      <w:tab w:val="num" w:pos="142"/>
                      <w:tab w:val="left" w:pos="426"/>
                      <w:tab w:val="left" w:pos="1276"/>
                    </w:tabs>
                    <w:ind w:right="14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2.3. Разместить на официальных сайтах тематические видеоматериалы, в том числе видеоролики по обучению несовершеннолетних безопасному участию в дорожном движении, статьи (сюжеты) по профилактике детского дорожно-транспортного травматизма, а также статистические данные по участию в дорожно-транспортных происшествиях детей в данной образовательной организации.</w:t>
                  </w:r>
                </w:p>
                <w:p w:rsidR="002441E8" w:rsidRDefault="00224236" w:rsidP="00224236">
                  <w:pPr>
                    <w:pStyle w:val="ac"/>
                    <w:tabs>
                      <w:tab w:val="num" w:pos="142"/>
                      <w:tab w:val="left" w:pos="426"/>
                      <w:tab w:val="left" w:pos="1276"/>
                    </w:tabs>
                    <w:ind w:right="14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2.</w:t>
                  </w:r>
                  <w:r w:rsidR="00421743">
                    <w:rPr>
                      <w:sz w:val="28"/>
                      <w:szCs w:val="28"/>
                    </w:rPr>
                    <w:t>3</w:t>
                  </w:r>
                  <w:r>
                    <w:rPr>
                      <w:sz w:val="28"/>
                      <w:szCs w:val="28"/>
                    </w:rPr>
                    <w:t xml:space="preserve">. </w:t>
                  </w:r>
                  <w:r w:rsidR="00DD2D34">
                    <w:rPr>
                      <w:sz w:val="28"/>
                      <w:szCs w:val="28"/>
                    </w:rPr>
                    <w:t xml:space="preserve">Организовать проведение в образовательных организациях родительских собраний, </w:t>
                  </w:r>
                  <w:r w:rsidR="00B619BC">
                    <w:rPr>
                      <w:sz w:val="28"/>
                      <w:szCs w:val="28"/>
                    </w:rPr>
                    <w:t xml:space="preserve">в том числе и в дистанционном формате, в </w:t>
                  </w:r>
                  <w:r w:rsidR="008F48DE">
                    <w:rPr>
                      <w:sz w:val="28"/>
                      <w:szCs w:val="28"/>
                    </w:rPr>
                    <w:t>рамках,</w:t>
                  </w:r>
                  <w:r w:rsidR="00B619BC">
                    <w:rPr>
                      <w:sz w:val="28"/>
                      <w:szCs w:val="28"/>
                    </w:rPr>
                    <w:t xml:space="preserve"> которых рассмотреть вопросы профилактики детского дорожно-транспортного травматизма, в том числе необходимости применения ремней безопасности и </w:t>
                  </w:r>
                  <w:r w:rsidR="002441E8">
                    <w:rPr>
                      <w:sz w:val="28"/>
                      <w:szCs w:val="28"/>
                    </w:rPr>
                    <w:t xml:space="preserve">детских удерживающих устройств при перевозке детей в салоне автомобиля. </w:t>
                  </w:r>
                </w:p>
                <w:p w:rsidR="00E62269" w:rsidRDefault="00D77B8D" w:rsidP="00E62269">
                  <w:pPr>
                    <w:pStyle w:val="ac"/>
                    <w:tabs>
                      <w:tab w:val="num" w:pos="142"/>
                      <w:tab w:val="left" w:pos="426"/>
                      <w:tab w:val="left" w:pos="1276"/>
                    </w:tabs>
                    <w:ind w:right="140"/>
                    <w:jc w:val="both"/>
                    <w:rPr>
                      <w:sz w:val="28"/>
                      <w:szCs w:val="28"/>
                    </w:rPr>
                  </w:pPr>
                  <w:r w:rsidRPr="00AB52A8">
                    <w:rPr>
                      <w:sz w:val="28"/>
                      <w:szCs w:val="28"/>
                    </w:rPr>
                    <w:t>2.</w:t>
                  </w:r>
                  <w:r w:rsidR="00421743">
                    <w:rPr>
                      <w:sz w:val="28"/>
                      <w:szCs w:val="28"/>
                    </w:rPr>
                    <w:t>4</w:t>
                  </w:r>
                  <w:r w:rsidRPr="00AB52A8">
                    <w:rPr>
                      <w:sz w:val="28"/>
                      <w:szCs w:val="28"/>
                    </w:rPr>
                    <w:t>.</w:t>
                  </w:r>
                  <w:r w:rsidR="00E62269">
                    <w:rPr>
                      <w:sz w:val="28"/>
                      <w:szCs w:val="28"/>
                    </w:rPr>
                    <w:t xml:space="preserve">Организовать проведение тематических викторин, соревнований,  специальных тематических уроков для закрепления навыков безопасного поведения детей на улицах и дорогах, а также конкурсов на лучший кабинет </w:t>
                  </w:r>
                  <w:r w:rsidR="00E62269">
                    <w:rPr>
                      <w:sz w:val="28"/>
                      <w:szCs w:val="28"/>
                    </w:rPr>
                    <w:lastRenderedPageBreak/>
                    <w:t xml:space="preserve">безопасности, уголок по безопасности дорожного движения. </w:t>
                  </w:r>
                </w:p>
                <w:p w:rsidR="00E62269" w:rsidRDefault="00E62269" w:rsidP="00E62269">
                  <w:pPr>
                    <w:pStyle w:val="ac"/>
                    <w:tabs>
                      <w:tab w:val="num" w:pos="142"/>
                      <w:tab w:val="left" w:pos="426"/>
                      <w:tab w:val="left" w:pos="1276"/>
                    </w:tabs>
                    <w:ind w:right="14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2.5. Совместно сотрудниками </w:t>
                  </w:r>
                  <w:proofErr w:type="spellStart"/>
                  <w:r>
                    <w:rPr>
                      <w:sz w:val="28"/>
                      <w:szCs w:val="28"/>
                    </w:rPr>
                    <w:t>Госавтоинспеции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организовать проведение систематических инструктажей с учащимися, в салонах школьных автобусов по закреплению навыков безопасного поведения пассажиров.  </w:t>
                  </w:r>
                </w:p>
                <w:p w:rsidR="00E62269" w:rsidRPr="00AB52A8" w:rsidRDefault="00E62269" w:rsidP="00E6226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AB52A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2.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6</w:t>
                  </w:r>
                  <w:r w:rsidRPr="00AB52A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. Направить в управление образования администрации Дергачевского района информацию о проведенной работе в срок до </w:t>
                  </w:r>
                  <w:r w:rsidR="00B61F8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30</w:t>
                  </w:r>
                  <w:r w:rsidR="008F48D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.0</w:t>
                  </w:r>
                  <w:r w:rsidR="00B61F8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5</w:t>
                  </w:r>
                  <w:r w:rsidR="008F48DE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.</w:t>
                  </w:r>
                  <w:r w:rsidRPr="00AB52A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20</w:t>
                  </w:r>
                  <w:r w:rsidR="006365C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25</w:t>
                  </w:r>
                  <w:r w:rsidRPr="00AB52A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г.  по форме (приложение).</w:t>
                  </w:r>
                </w:p>
                <w:p w:rsidR="00E62269" w:rsidRPr="00AB52A8" w:rsidRDefault="00E62269" w:rsidP="00E62269">
                  <w:pPr>
                    <w:pStyle w:val="a8"/>
                    <w:spacing w:after="0" w:line="240" w:lineRule="auto"/>
                    <w:ind w:left="0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B52A8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3. </w:t>
                  </w:r>
                  <w:r w:rsidR="008F48D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Контроль</w:t>
                  </w:r>
                  <w:r w:rsidRPr="00AB52A8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за исполнение настоящего приказа </w:t>
                  </w:r>
                  <w:r w:rsidR="008F48DE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оставляю за собой</w:t>
                  </w:r>
                  <w:r w:rsidRPr="00AB52A8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.</w:t>
                  </w:r>
                </w:p>
                <w:p w:rsidR="00D77B8D" w:rsidRPr="00AB52A8" w:rsidRDefault="00D77B8D" w:rsidP="00D77B8D">
                  <w:pPr>
                    <w:pStyle w:val="a8"/>
                    <w:spacing w:after="0" w:line="240" w:lineRule="auto"/>
                    <w:ind w:left="34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D77B8D" w:rsidRPr="00AB52A8" w:rsidRDefault="00D77B8D" w:rsidP="00D77B8D">
                  <w:pPr>
                    <w:pStyle w:val="a8"/>
                    <w:spacing w:after="0" w:line="240" w:lineRule="auto"/>
                    <w:ind w:left="34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D227D5" w:rsidRPr="00D227D5" w:rsidRDefault="006365CB" w:rsidP="00421743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Н</w:t>
                  </w:r>
                  <w:r w:rsidR="00D227D5" w:rsidRPr="00D227D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ачальник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="00D227D5" w:rsidRPr="00D227D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управления образования           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             Н.Б.Харюкова</w:t>
                  </w:r>
                </w:p>
                <w:p w:rsidR="00B771F6" w:rsidRPr="00AB52A8" w:rsidRDefault="00B771F6" w:rsidP="00DA0BA3">
                  <w:pPr>
                    <w:spacing w:after="87" w:line="324" w:lineRule="atLeast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B771F6" w:rsidRPr="00AB52A8" w:rsidRDefault="00B771F6" w:rsidP="00DA0BA3">
                  <w:pPr>
                    <w:spacing w:before="100" w:beforeAutospacing="1" w:after="100" w:afterAutospacing="1" w:line="208" w:lineRule="atLeast"/>
                    <w:ind w:firstLine="34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B61F88" w:rsidRPr="00AB52A8" w:rsidTr="000B2F22">
              <w:tc>
                <w:tcPr>
                  <w:tcW w:w="963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61F88" w:rsidRDefault="00B61F88" w:rsidP="00D77B8D">
                  <w:pPr>
                    <w:spacing w:after="0" w:line="240" w:lineRule="auto"/>
                    <w:ind w:left="34" w:hanging="142"/>
                    <w:jc w:val="both"/>
                  </w:pPr>
                </w:p>
              </w:tc>
            </w:tr>
            <w:tr w:rsidR="00B61F88" w:rsidRPr="00AB52A8" w:rsidTr="000B2F22">
              <w:tc>
                <w:tcPr>
                  <w:tcW w:w="963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61F88" w:rsidRDefault="00B61F88" w:rsidP="00D77B8D">
                  <w:pPr>
                    <w:spacing w:after="0" w:line="240" w:lineRule="auto"/>
                    <w:ind w:left="34" w:hanging="142"/>
                    <w:jc w:val="both"/>
                  </w:pPr>
                  <w:r>
                    <w:t xml:space="preserve">    </w:t>
                  </w:r>
                </w:p>
                <w:p w:rsidR="00B61F88" w:rsidRDefault="00B61F88" w:rsidP="00D77B8D">
                  <w:pPr>
                    <w:spacing w:after="0" w:line="240" w:lineRule="auto"/>
                    <w:ind w:left="34" w:hanging="142"/>
                    <w:jc w:val="both"/>
                  </w:pPr>
                </w:p>
                <w:p w:rsidR="00B61F88" w:rsidRDefault="00B61F88" w:rsidP="00D77B8D">
                  <w:pPr>
                    <w:spacing w:after="0" w:line="240" w:lineRule="auto"/>
                    <w:ind w:left="34" w:hanging="142"/>
                    <w:jc w:val="both"/>
                  </w:pPr>
                </w:p>
                <w:p w:rsidR="00B61F88" w:rsidRDefault="00B61F88" w:rsidP="00B61F88">
                  <w:pPr>
                    <w:spacing w:after="0" w:line="240" w:lineRule="auto"/>
                    <w:jc w:val="both"/>
                  </w:pPr>
                </w:p>
              </w:tc>
            </w:tr>
          </w:tbl>
          <w:p w:rsidR="00B771F6" w:rsidRPr="00AB52A8" w:rsidRDefault="00B771F6" w:rsidP="00DA0BA3">
            <w:pPr>
              <w:spacing w:after="0" w:line="324" w:lineRule="atLeast"/>
              <w:rPr>
                <w:rFonts w:ascii="Times New Roman" w:eastAsia="Times New Roman" w:hAnsi="Times New Roman" w:cs="Times New Roman"/>
                <w:b/>
                <w:bCs/>
                <w:color w:val="5076B6"/>
                <w:sz w:val="28"/>
                <w:szCs w:val="28"/>
              </w:rPr>
            </w:pPr>
          </w:p>
        </w:tc>
      </w:tr>
    </w:tbl>
    <w:p w:rsidR="00B771F6" w:rsidRPr="00A87D6C" w:rsidRDefault="00B771F6" w:rsidP="00B771F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B771F6" w:rsidRDefault="00B771F6" w:rsidP="00B771F6">
      <w:pPr>
        <w:spacing w:after="87" w:line="324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D77B8D" w:rsidRDefault="00D77B8D" w:rsidP="00B771F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7B8D" w:rsidRDefault="00D77B8D" w:rsidP="00B771F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7B8D" w:rsidRDefault="00D77B8D" w:rsidP="00B771F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7B8D" w:rsidRDefault="00D77B8D" w:rsidP="00B771F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7B8D" w:rsidRDefault="00D77B8D" w:rsidP="00B771F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7B8D" w:rsidRDefault="00D77B8D" w:rsidP="00B771F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7B8D" w:rsidRDefault="00D77B8D" w:rsidP="00B771F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7B8D" w:rsidRDefault="00D77B8D" w:rsidP="00B771F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7B8D" w:rsidRDefault="00D77B8D" w:rsidP="00B771F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7B8D" w:rsidRDefault="00D77B8D" w:rsidP="00B771F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7B8D" w:rsidRDefault="00D77B8D" w:rsidP="00B771F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7B8D" w:rsidRDefault="00D77B8D" w:rsidP="00B771F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7B8D" w:rsidRDefault="00D77B8D" w:rsidP="00B771F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7B8D" w:rsidRDefault="00D77B8D" w:rsidP="00B771F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7B8D" w:rsidRDefault="00D77B8D" w:rsidP="00B771F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7B8D" w:rsidRDefault="00D77B8D" w:rsidP="00B771F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7B8D" w:rsidRDefault="00D77B8D" w:rsidP="00B771F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7B8D" w:rsidRDefault="00D77B8D" w:rsidP="00B771F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7B8D" w:rsidRDefault="00D77B8D" w:rsidP="00B771F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7B8D" w:rsidRDefault="00D77B8D" w:rsidP="00B771F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7B8D" w:rsidRDefault="00D77B8D" w:rsidP="00B771F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7B8D" w:rsidRDefault="00D77B8D" w:rsidP="00B771F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7B8D" w:rsidRDefault="00D77B8D" w:rsidP="00B771F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7B8D" w:rsidRDefault="00D77B8D" w:rsidP="00B771F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7B8D" w:rsidRDefault="00D77B8D" w:rsidP="00B771F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7B8D" w:rsidRDefault="00D77B8D" w:rsidP="00B771F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7B8D" w:rsidRDefault="00D77B8D" w:rsidP="00B771F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7B8D" w:rsidRDefault="00D77B8D" w:rsidP="00B771F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7B8D" w:rsidRDefault="00D77B8D" w:rsidP="00B771F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7B8D" w:rsidRDefault="00D77B8D" w:rsidP="00B771F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7B8D" w:rsidRDefault="00D77B8D" w:rsidP="00B771F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D77B8D" w:rsidRDefault="00D77B8D" w:rsidP="00B771F6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sectPr w:rsidR="00D77B8D" w:rsidSect="00B6207B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A5EF5"/>
    <w:multiLevelType w:val="multilevel"/>
    <w:tmpl w:val="6736EC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C1D224A"/>
    <w:multiLevelType w:val="multilevel"/>
    <w:tmpl w:val="5E28899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1F6"/>
    <w:rsid w:val="00000001"/>
    <w:rsid w:val="000B2F22"/>
    <w:rsid w:val="000D4D34"/>
    <w:rsid w:val="001A4660"/>
    <w:rsid w:val="00224236"/>
    <w:rsid w:val="002441E8"/>
    <w:rsid w:val="0024420A"/>
    <w:rsid w:val="0028459C"/>
    <w:rsid w:val="003058A0"/>
    <w:rsid w:val="00314FD1"/>
    <w:rsid w:val="003323F1"/>
    <w:rsid w:val="00421743"/>
    <w:rsid w:val="004217EC"/>
    <w:rsid w:val="00424691"/>
    <w:rsid w:val="004B6E51"/>
    <w:rsid w:val="004C0599"/>
    <w:rsid w:val="006365CB"/>
    <w:rsid w:val="006713DF"/>
    <w:rsid w:val="006C34CE"/>
    <w:rsid w:val="00803490"/>
    <w:rsid w:val="008108D8"/>
    <w:rsid w:val="0084296F"/>
    <w:rsid w:val="00861C53"/>
    <w:rsid w:val="0086790C"/>
    <w:rsid w:val="008D317A"/>
    <w:rsid w:val="008F48DE"/>
    <w:rsid w:val="009F5455"/>
    <w:rsid w:val="00A034F9"/>
    <w:rsid w:val="00A161A1"/>
    <w:rsid w:val="00AB4CF1"/>
    <w:rsid w:val="00AB52A8"/>
    <w:rsid w:val="00B166A6"/>
    <w:rsid w:val="00B619BC"/>
    <w:rsid w:val="00B61F88"/>
    <w:rsid w:val="00B771F6"/>
    <w:rsid w:val="00BA507B"/>
    <w:rsid w:val="00C02F4E"/>
    <w:rsid w:val="00D20228"/>
    <w:rsid w:val="00D227D5"/>
    <w:rsid w:val="00D41477"/>
    <w:rsid w:val="00D77B8D"/>
    <w:rsid w:val="00DD2D34"/>
    <w:rsid w:val="00E62269"/>
    <w:rsid w:val="00E90BF7"/>
    <w:rsid w:val="00EA1AF5"/>
    <w:rsid w:val="00EB46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6E1DCD-542E-4C3A-80A2-A583DE6AB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771F6"/>
    <w:pPr>
      <w:tabs>
        <w:tab w:val="center" w:pos="4153"/>
        <w:tab w:val="right" w:pos="8306"/>
      </w:tabs>
      <w:suppressAutoHyphens/>
      <w:spacing w:after="0" w:line="34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B771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nhideWhenUsed/>
    <w:rsid w:val="00B771F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B771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caption"/>
    <w:basedOn w:val="a"/>
    <w:next w:val="a"/>
    <w:semiHidden/>
    <w:unhideWhenUsed/>
    <w:qFormat/>
    <w:rsid w:val="00B771F6"/>
    <w:pPr>
      <w:spacing w:after="0" w:line="252" w:lineRule="auto"/>
      <w:jc w:val="center"/>
    </w:pPr>
    <w:rPr>
      <w:rFonts w:ascii="Times New Roman" w:eastAsia="Times New Roman" w:hAnsi="Times New Roman" w:cs="Times New Roman"/>
      <w:b/>
      <w:color w:val="000000"/>
      <w:spacing w:val="20"/>
      <w:sz w:val="36"/>
      <w:szCs w:val="20"/>
    </w:rPr>
  </w:style>
  <w:style w:type="paragraph" w:styleId="a8">
    <w:name w:val="List Paragraph"/>
    <w:basedOn w:val="a"/>
    <w:uiPriority w:val="34"/>
    <w:qFormat/>
    <w:rsid w:val="00B771F6"/>
    <w:pPr>
      <w:ind w:left="720"/>
      <w:contextualSpacing/>
    </w:pPr>
  </w:style>
  <w:style w:type="table" w:styleId="a9">
    <w:name w:val="Table Grid"/>
    <w:basedOn w:val="a1"/>
    <w:uiPriority w:val="59"/>
    <w:rsid w:val="00B771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B77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771F6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nhideWhenUsed/>
    <w:rsid w:val="000B2F22"/>
    <w:pPr>
      <w:widowControl w:val="0"/>
      <w:autoSpaceDE w:val="0"/>
      <w:autoSpaceDN w:val="0"/>
      <w:adjustRightInd w:val="0"/>
      <w:spacing w:after="0" w:line="240" w:lineRule="auto"/>
      <w:ind w:right="-108"/>
      <w:jc w:val="center"/>
    </w:pPr>
    <w:rPr>
      <w:rFonts w:ascii="Times New Roman" w:eastAsia="Times New Roman" w:hAnsi="Times New Roman" w:cs="Times New Roman"/>
      <w:sz w:val="18"/>
      <w:szCs w:val="24"/>
    </w:rPr>
  </w:style>
  <w:style w:type="character" w:customStyle="1" w:styleId="ad">
    <w:name w:val="Основной текст Знак"/>
    <w:basedOn w:val="a0"/>
    <w:link w:val="ac"/>
    <w:rsid w:val="000B2F22"/>
    <w:rPr>
      <w:rFonts w:ascii="Times New Roman" w:eastAsia="Times New Roman" w:hAnsi="Times New Roman" w:cs="Times New Roman"/>
      <w:sz w:val="18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22423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24236"/>
    <w:pPr>
      <w:widowControl w:val="0"/>
      <w:shd w:val="clear" w:color="auto" w:fill="FFFFFF"/>
      <w:spacing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">
    <w:name w:val="Заголовок №1_"/>
    <w:basedOn w:val="a0"/>
    <w:link w:val="10"/>
    <w:rsid w:val="006C34C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2pt">
    <w:name w:val="Основной текст (2) + 12 pt"/>
    <w:basedOn w:val="2"/>
    <w:rsid w:val="006C34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rsid w:val="006C34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10">
    <w:name w:val="Заголовок №1"/>
    <w:basedOn w:val="a"/>
    <w:link w:val="1"/>
    <w:rsid w:val="006C34CE"/>
    <w:pPr>
      <w:widowControl w:val="0"/>
      <w:shd w:val="clear" w:color="auto" w:fill="FFFFFF"/>
      <w:spacing w:before="540" w:after="0" w:line="320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Катя</dc:creator>
  <cp:lastModifiedBy>Я</cp:lastModifiedBy>
  <cp:revision>2</cp:revision>
  <cp:lastPrinted>2025-05-06T05:24:00Z</cp:lastPrinted>
  <dcterms:created xsi:type="dcterms:W3CDTF">2025-05-06T05:25:00Z</dcterms:created>
  <dcterms:modified xsi:type="dcterms:W3CDTF">2025-05-06T05:25:00Z</dcterms:modified>
</cp:coreProperties>
</file>